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" w:hAnsi="Arial" w:cs="Arial"/>
          <w:sz w:val="32"/>
          <w:szCs w:val="32"/>
          <w:lang w:val="ru-RU"/>
        </w:rPr>
      </w:pPr>
      <w:r>
        <w:rPr>
          <w:rFonts w:hint="default" w:ascii="Arial" w:hAnsi="Arial" w:cs="Arial"/>
          <w:b/>
          <w:bCs/>
          <w:caps/>
          <w:sz w:val="24"/>
          <w:szCs w:val="24"/>
          <w:lang w:val="ru-RU"/>
        </w:rPr>
        <w:t xml:space="preserve"> </w:t>
      </w:r>
    </w:p>
    <w:p>
      <w:pPr>
        <w:suppressAutoHyphens w:val="0"/>
        <w:spacing w:line="276" w:lineRule="auto"/>
        <w:jc w:val="center"/>
        <w:rPr>
          <w:rFonts w:ascii="Arial" w:hAnsi="Arial" w:cs="Arial"/>
          <w:b/>
          <w:bCs/>
          <w:sz w:val="32"/>
          <w:szCs w:val="32"/>
          <w:lang w:eastAsia="en-US"/>
        </w:rPr>
      </w:pPr>
      <w:r>
        <w:rPr>
          <w:rFonts w:ascii="Arial" w:hAnsi="Arial" w:cs="Arial"/>
          <w:b/>
          <w:bCs/>
          <w:sz w:val="32"/>
          <w:szCs w:val="32"/>
          <w:lang w:eastAsia="en-US"/>
        </w:rPr>
        <w:t>АДМИНИСТРАЦИЯ</w:t>
      </w:r>
    </w:p>
    <w:p>
      <w:pPr>
        <w:suppressAutoHyphens w:val="0"/>
        <w:ind w:firstLine="709"/>
        <w:jc w:val="center"/>
        <w:rPr>
          <w:rFonts w:ascii="Arial" w:hAnsi="Arial" w:cs="Arial"/>
          <w:b/>
          <w:bCs/>
          <w:sz w:val="32"/>
          <w:szCs w:val="32"/>
          <w:lang w:eastAsia="en-US"/>
        </w:rPr>
      </w:pPr>
      <w:r>
        <w:rPr>
          <w:rFonts w:ascii="Arial" w:hAnsi="Arial" w:cs="Arial"/>
          <w:b/>
          <w:bCs/>
          <w:sz w:val="32"/>
          <w:szCs w:val="32"/>
          <w:lang w:val="ru-RU" w:eastAsia="en-US"/>
        </w:rPr>
        <w:t>КУНЬЕВСКОГО</w:t>
      </w:r>
      <w:r>
        <w:rPr>
          <w:rFonts w:hint="default" w:ascii="Arial" w:hAnsi="Arial" w:cs="Arial"/>
          <w:b/>
          <w:bCs/>
          <w:sz w:val="32"/>
          <w:szCs w:val="32"/>
          <w:lang w:val="ru-RU" w:eastAsia="en-US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val="ru-RU" w:eastAsia="en-US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eastAsia="en-US"/>
        </w:rPr>
        <w:t xml:space="preserve"> СЕЛЬСОВЕТА</w:t>
      </w:r>
    </w:p>
    <w:p>
      <w:pPr>
        <w:suppressAutoHyphens w:val="0"/>
        <w:ind w:left="-539" w:firstLine="709"/>
        <w:jc w:val="center"/>
        <w:rPr>
          <w:rFonts w:ascii="Arial" w:hAnsi="Arial" w:cs="Arial"/>
          <w:b/>
          <w:bCs/>
          <w:sz w:val="32"/>
          <w:szCs w:val="32"/>
          <w:lang w:eastAsia="en-US"/>
        </w:rPr>
      </w:pPr>
      <w:r>
        <w:rPr>
          <w:rFonts w:ascii="Arial" w:hAnsi="Arial" w:cs="Arial"/>
          <w:b/>
          <w:bCs/>
          <w:sz w:val="32"/>
          <w:szCs w:val="32"/>
          <w:lang w:eastAsia="en-US"/>
        </w:rPr>
        <w:t>ГОРШЕЧЕНСКОГО РАЙОНА</w:t>
      </w:r>
    </w:p>
    <w:p>
      <w:pPr>
        <w:suppressAutoHyphens w:val="0"/>
        <w:ind w:left="-539" w:firstLine="709"/>
        <w:jc w:val="center"/>
        <w:rPr>
          <w:rFonts w:ascii="Arial" w:hAnsi="Arial" w:cs="Arial"/>
          <w:b/>
          <w:bCs/>
          <w:sz w:val="32"/>
          <w:szCs w:val="32"/>
          <w:lang w:eastAsia="en-US"/>
        </w:rPr>
      </w:pPr>
      <w:r>
        <w:rPr>
          <w:rFonts w:ascii="Arial" w:hAnsi="Arial" w:cs="Arial"/>
          <w:b/>
          <w:bCs/>
          <w:sz w:val="32"/>
          <w:szCs w:val="32"/>
          <w:lang w:eastAsia="en-US"/>
        </w:rPr>
        <w:t>КУРСКОЙ ОБЛАСТИ</w:t>
      </w:r>
    </w:p>
    <w:p>
      <w:pPr>
        <w:widowControl w:val="0"/>
        <w:suppressAutoHyphens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32"/>
          <w:szCs w:val="32"/>
          <w:lang w:eastAsia="ru-RU"/>
        </w:rPr>
      </w:pPr>
      <w:r>
        <w:rPr>
          <w:rFonts w:ascii="Arial" w:hAnsi="Arial" w:cs="Arial"/>
          <w:b/>
          <w:bCs/>
          <w:sz w:val="32"/>
          <w:szCs w:val="32"/>
          <w:lang w:eastAsia="ru-RU"/>
        </w:rPr>
        <w:t xml:space="preserve">                                   </w:t>
      </w:r>
    </w:p>
    <w:p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2"/>
          <w:szCs w:val="32"/>
          <w:lang w:eastAsia="ru-RU"/>
        </w:rPr>
      </w:pPr>
      <w:r>
        <w:rPr>
          <w:rFonts w:ascii="Arial" w:hAnsi="Arial" w:cs="Arial"/>
          <w:b/>
          <w:bCs/>
          <w:sz w:val="32"/>
          <w:szCs w:val="32"/>
          <w:lang w:eastAsia="ru-RU"/>
        </w:rPr>
        <w:t xml:space="preserve">  ПОСТАНОВЛЕНИЕ</w:t>
      </w:r>
    </w:p>
    <w:p>
      <w:pPr>
        <w:widowControl w:val="0"/>
        <w:suppressAutoHyphens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32"/>
          <w:szCs w:val="32"/>
          <w:lang w:eastAsia="ru-RU"/>
        </w:rPr>
      </w:pPr>
    </w:p>
    <w:p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rFonts w:hint="default" w:ascii="Arial" w:hAnsi="Arial" w:cs="Arial"/>
          <w:b/>
          <w:bCs/>
          <w:sz w:val="32"/>
          <w:szCs w:val="32"/>
          <w:lang w:val="en-US" w:eastAsia="ru-RU"/>
        </w:rPr>
      </w:pPr>
      <w:r>
        <w:rPr>
          <w:rFonts w:ascii="Arial" w:hAnsi="Arial" w:cs="Arial"/>
          <w:b/>
          <w:bCs/>
          <w:sz w:val="32"/>
          <w:szCs w:val="32"/>
          <w:lang w:eastAsia="ru-RU"/>
        </w:rPr>
        <w:t xml:space="preserve">от </w:t>
      </w:r>
      <w:r>
        <w:rPr>
          <w:rFonts w:hint="default" w:ascii="Arial" w:hAnsi="Arial" w:cs="Arial"/>
          <w:b/>
          <w:bCs/>
          <w:sz w:val="32"/>
          <w:szCs w:val="32"/>
          <w:lang w:val="en-US" w:eastAsia="ru-RU"/>
        </w:rPr>
        <w:t>21 июня</w:t>
      </w:r>
      <w:r>
        <w:rPr>
          <w:rFonts w:ascii="Arial" w:hAnsi="Arial" w:cs="Arial"/>
          <w:b/>
          <w:bCs/>
          <w:sz w:val="32"/>
          <w:szCs w:val="32"/>
          <w:lang w:eastAsia="ru-RU"/>
        </w:rPr>
        <w:t xml:space="preserve">    2024 г.   № </w:t>
      </w:r>
      <w:r>
        <w:rPr>
          <w:rFonts w:hint="default" w:ascii="Arial" w:hAnsi="Arial" w:cs="Arial"/>
          <w:b/>
          <w:bCs/>
          <w:sz w:val="32"/>
          <w:szCs w:val="32"/>
          <w:lang w:val="en-US" w:eastAsia="ru-RU"/>
        </w:rPr>
        <w:t>52</w:t>
      </w:r>
    </w:p>
    <w:p>
      <w:pPr>
        <w:suppressAutoHyphens w:val="0"/>
        <w:jc w:val="center"/>
        <w:rPr>
          <w:rFonts w:ascii="Arial" w:hAnsi="Arial" w:cs="Arial"/>
          <w:sz w:val="32"/>
          <w:szCs w:val="32"/>
          <w:lang w:eastAsia="ru-RU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 xml:space="preserve">   О внесении  изменений  в Положение, утвержденное  постановлением Администрации  </w:t>
      </w:r>
      <w:r>
        <w:rPr>
          <w:rFonts w:ascii="Arial" w:hAnsi="Arial" w:cs="Arial"/>
          <w:b/>
          <w:sz w:val="32"/>
          <w:szCs w:val="32"/>
          <w:lang w:val="ru-RU"/>
        </w:rPr>
        <w:t xml:space="preserve"> Куньевского </w:t>
      </w:r>
      <w:r>
        <w:rPr>
          <w:rFonts w:ascii="Arial" w:hAnsi="Arial" w:cs="Arial"/>
          <w:b/>
          <w:sz w:val="32"/>
          <w:szCs w:val="32"/>
        </w:rPr>
        <w:t xml:space="preserve">сельсовета  Горшеченского района  Курской области 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от </w:t>
      </w:r>
      <w:r>
        <w:rPr>
          <w:rFonts w:hint="default" w:ascii="Arial" w:hAnsi="Arial" w:cs="Arial"/>
          <w:b/>
          <w:sz w:val="32"/>
          <w:szCs w:val="32"/>
          <w:lang w:val="en-US" w:eastAsia="ru-RU"/>
        </w:rPr>
        <w:t>02.03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.2016 года № </w:t>
      </w:r>
      <w:r>
        <w:rPr>
          <w:rFonts w:hint="default" w:ascii="Arial" w:hAnsi="Arial" w:cs="Arial"/>
          <w:b/>
          <w:sz w:val="32"/>
          <w:szCs w:val="32"/>
          <w:lang w:val="en-US" w:eastAsia="ru-RU"/>
        </w:rPr>
        <w:t>52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 «Об</w:t>
      </w:r>
      <w:r>
        <w:rPr>
          <w:rFonts w:hint="default" w:ascii="Arial" w:hAnsi="Arial" w:cs="Arial"/>
          <w:b/>
          <w:sz w:val="32"/>
          <w:szCs w:val="32"/>
          <w:lang w:val="en-US" w:eastAsia="ru-RU"/>
        </w:rPr>
        <w:t xml:space="preserve"> утверждении Положения о 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комиссии по соблюдению  требований к служебному поведению муниципальных служащих администрации  Куньевского сельсовета </w:t>
      </w:r>
      <w:r>
        <w:rPr>
          <w:rFonts w:hint="default" w:ascii="Arial" w:hAnsi="Arial" w:cs="Arial"/>
          <w:b/>
          <w:sz w:val="32"/>
          <w:szCs w:val="32"/>
          <w:lang w:val="en-US" w:eastAsia="ru-RU"/>
        </w:rPr>
        <w:t xml:space="preserve"> 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 и</w:t>
      </w:r>
    </w:p>
    <w:p>
      <w:pPr>
        <w:suppressAutoHyphens w:val="0"/>
        <w:jc w:val="center"/>
        <w:rPr>
          <w:rFonts w:ascii="Arial" w:hAnsi="Arial" w:eastAsia="Calibri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урегулированию  конфликта интересов» </w:t>
      </w:r>
      <w:bookmarkEnd w:id="0"/>
    </w:p>
    <w:p>
      <w:pPr>
        <w:suppressAutoHyphens w:val="0"/>
        <w:jc w:val="right"/>
        <w:rPr>
          <w:sz w:val="28"/>
          <w:szCs w:val="28"/>
          <w:lang w:eastAsia="ru-RU"/>
        </w:rPr>
      </w:pPr>
    </w:p>
    <w:p>
      <w:pPr>
        <w:suppressAutoHyphens w:val="0"/>
        <w:jc w:val="both"/>
        <w:rPr>
          <w:rFonts w:ascii="Arial" w:hAnsi="Arial" w:cs="Arial"/>
          <w:b/>
          <w:lang w:eastAsia="ru-RU"/>
        </w:rPr>
      </w:pPr>
      <w:r>
        <w:rPr>
          <w:rFonts w:ascii="Arial" w:hAnsi="Arial" w:cs="Arial"/>
          <w:lang w:eastAsia="ru-RU"/>
        </w:rPr>
        <w:t xml:space="preserve">         В соответствии с Указом  Президента Российской Федерации от 01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Указом Президента Российской Федерации  от  25.01.2024 года №71 «О внесении изменений в некоторые акты Президента Российской Федерации»  Администрация   Куньевского сельсовета Горшеченского района  Курской области  </w:t>
      </w:r>
      <w:r>
        <w:rPr>
          <w:rFonts w:ascii="Arial" w:hAnsi="Arial" w:cs="Arial"/>
          <w:b/>
          <w:lang w:eastAsia="ru-RU"/>
        </w:rPr>
        <w:t>ПОСТАНОВЛЯЕТ:</w:t>
      </w:r>
    </w:p>
    <w:p>
      <w:pPr>
        <w:suppressAutoHyphens w:val="0"/>
        <w:jc w:val="both"/>
        <w:rPr>
          <w:rFonts w:ascii="Arial" w:hAnsi="Arial" w:cs="Arial"/>
          <w:lang w:eastAsia="ru-RU"/>
        </w:rPr>
      </w:pPr>
    </w:p>
    <w:p>
      <w:pPr>
        <w:suppressAutoHyphens w:val="0"/>
        <w:jc w:val="both"/>
        <w:rPr>
          <w:rFonts w:hint="default" w:ascii="Arial" w:hAnsi="Arial" w:cs="Arial"/>
          <w:b w:val="0"/>
          <w:bCs w:val="0"/>
          <w:sz w:val="24"/>
          <w:szCs w:val="24"/>
          <w:lang w:val="en-US" w:eastAsia="ru-RU"/>
        </w:rPr>
      </w:pPr>
      <w:r>
        <w:rPr>
          <w:rFonts w:ascii="Arial" w:hAnsi="Arial" w:cs="Arial"/>
          <w:lang w:eastAsia="ru-RU"/>
        </w:rPr>
        <w:t xml:space="preserve"> Внести   изменения  в Положение, утвержденное  постановлением Администрации  Кунь</w:t>
      </w:r>
      <w:r>
        <w:rPr>
          <w:rFonts w:ascii="Arial" w:hAnsi="Arial" w:cs="Arial"/>
          <w:b w:val="0"/>
          <w:bCs w:val="0"/>
          <w:sz w:val="24"/>
          <w:szCs w:val="24"/>
          <w:lang w:eastAsia="ru-RU"/>
        </w:rPr>
        <w:t xml:space="preserve">евского сельсовета  Горшеченского района  Курской области  от </w:t>
      </w:r>
      <w:r>
        <w:rPr>
          <w:rFonts w:hint="default" w:ascii="Arial" w:hAnsi="Arial" w:cs="Arial"/>
          <w:b w:val="0"/>
          <w:bCs w:val="0"/>
          <w:sz w:val="24"/>
          <w:szCs w:val="24"/>
          <w:lang w:val="en-US" w:eastAsia="ru-RU"/>
        </w:rPr>
        <w:t>02.03</w:t>
      </w:r>
      <w:r>
        <w:rPr>
          <w:rFonts w:ascii="Arial" w:hAnsi="Arial" w:cs="Arial"/>
          <w:b w:val="0"/>
          <w:bCs w:val="0"/>
          <w:sz w:val="24"/>
          <w:szCs w:val="24"/>
          <w:lang w:eastAsia="ru-RU"/>
        </w:rPr>
        <w:t xml:space="preserve">.2016 года  № </w:t>
      </w:r>
      <w:r>
        <w:rPr>
          <w:rFonts w:hint="default" w:ascii="Arial" w:hAnsi="Arial" w:cs="Arial"/>
          <w:b w:val="0"/>
          <w:bCs w:val="0"/>
          <w:sz w:val="24"/>
          <w:szCs w:val="24"/>
          <w:lang w:val="en-US" w:eastAsia="ru-RU"/>
        </w:rPr>
        <w:t>52 «</w:t>
      </w:r>
      <w:r>
        <w:rPr>
          <w:rFonts w:ascii="Arial" w:hAnsi="Arial" w:cs="Arial"/>
          <w:b w:val="0"/>
          <w:bCs w:val="0"/>
          <w:sz w:val="24"/>
          <w:szCs w:val="24"/>
          <w:lang w:eastAsia="ru-RU"/>
        </w:rPr>
        <w:t>Об</w:t>
      </w:r>
      <w:r>
        <w:rPr>
          <w:rFonts w:hint="default" w:ascii="Arial" w:hAnsi="Arial" w:cs="Arial"/>
          <w:b w:val="0"/>
          <w:bCs w:val="0"/>
          <w:sz w:val="24"/>
          <w:szCs w:val="24"/>
          <w:lang w:val="en-US" w:eastAsia="ru-RU"/>
        </w:rPr>
        <w:t xml:space="preserve"> утверждении Положения о </w:t>
      </w:r>
      <w:r>
        <w:rPr>
          <w:rFonts w:ascii="Arial" w:hAnsi="Arial" w:cs="Arial"/>
          <w:b w:val="0"/>
          <w:bCs w:val="0"/>
          <w:sz w:val="24"/>
          <w:szCs w:val="24"/>
          <w:lang w:eastAsia="ru-RU"/>
        </w:rPr>
        <w:t xml:space="preserve">комиссии по соблюдению  требований к служебному поведению муниципальных служащих администрации  Куньевского сельсовета </w:t>
      </w:r>
      <w:r>
        <w:rPr>
          <w:rFonts w:hint="default" w:ascii="Arial" w:hAnsi="Arial" w:cs="Arial"/>
          <w:b w:val="0"/>
          <w:bCs w:val="0"/>
          <w:sz w:val="24"/>
          <w:szCs w:val="24"/>
          <w:lang w:val="en-US" w:eastAsia="ru-RU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  <w:lang w:eastAsia="ru-RU"/>
        </w:rPr>
        <w:t xml:space="preserve">  и</w:t>
      </w:r>
      <w:r>
        <w:rPr>
          <w:rFonts w:hint="default" w:ascii="Arial" w:hAnsi="Arial" w:cs="Arial"/>
          <w:b w:val="0"/>
          <w:bCs w:val="0"/>
          <w:sz w:val="24"/>
          <w:szCs w:val="24"/>
          <w:lang w:val="en-US" w:eastAsia="ru-RU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  <w:lang w:eastAsia="ru-RU"/>
        </w:rPr>
        <w:t>урегулированию  конфликта интересов»</w:t>
      </w:r>
    </w:p>
    <w:p>
      <w:pPr>
        <w:suppressAutoHyphens w:val="0"/>
        <w:jc w:val="both"/>
        <w:rPr>
          <w:rFonts w:ascii="Arial" w:hAnsi="Arial" w:cs="Arial"/>
          <w:b w:val="0"/>
          <w:bCs w:val="0"/>
          <w:sz w:val="24"/>
          <w:szCs w:val="24"/>
          <w:lang w:eastAsia="ru-RU"/>
        </w:rPr>
      </w:pPr>
      <w:r>
        <w:rPr>
          <w:rFonts w:hint="default" w:ascii="Arial" w:hAnsi="Arial" w:cs="Arial"/>
          <w:b w:val="0"/>
          <w:bCs w:val="0"/>
          <w:sz w:val="24"/>
          <w:szCs w:val="24"/>
          <w:lang w:val="en-US" w:eastAsia="ru-RU"/>
        </w:rPr>
        <w:t xml:space="preserve"> </w:t>
      </w:r>
    </w:p>
    <w:p>
      <w:pPr>
        <w:suppressAutoHyphens w:val="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       1) Пункт 13 Положения  дополнить подпунктом «е» следующего содержания:</w:t>
      </w:r>
    </w:p>
    <w:p>
      <w:pPr>
        <w:suppressAutoHyphens w:val="0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        «е) </w:t>
      </w:r>
      <w:r>
        <w:rPr>
          <w:rFonts w:ascii="Arial" w:hAnsi="Arial" w:cs="Arial"/>
          <w:color w:val="000000" w:themeColor="text1"/>
          <w:shd w:val="clear" w:color="auto" w:fill="FFFFFF"/>
        </w:rPr>
        <w:t>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интересов.».</w:t>
      </w:r>
      <w:r>
        <w:rPr>
          <w:rFonts w:ascii="Arial" w:hAnsi="Arial" w:cs="Arial"/>
          <w:color w:val="000000" w:themeColor="text1"/>
          <w:lang w:eastAsia="ru-RU"/>
        </w:rPr>
        <w:t xml:space="preserve"> </w:t>
      </w:r>
    </w:p>
    <w:p>
      <w:pPr>
        <w:suppressAutoHyphens w:val="0"/>
        <w:jc w:val="both"/>
        <w:rPr>
          <w:rFonts w:ascii="Arial" w:hAnsi="Arial" w:cs="Arial"/>
          <w:bCs/>
          <w:color w:val="000000"/>
          <w:lang w:eastAsia="ru-RU"/>
        </w:rPr>
      </w:pPr>
      <w:r>
        <w:rPr>
          <w:rFonts w:ascii="Arial" w:hAnsi="Arial" w:cs="Arial"/>
          <w:bCs/>
          <w:color w:val="000000"/>
          <w:lang w:eastAsia="ru-RU"/>
        </w:rPr>
        <w:t xml:space="preserve">           2. Постановление вступает в силу со дня его подписания и подлежит размещению на официальном сайте  Администрации   Куньевского сельсовета  Горшеченского района  в  сети Интернет.</w:t>
      </w:r>
    </w:p>
    <w:p>
      <w:pPr>
        <w:suppressAutoHyphens w:val="0"/>
        <w:rPr>
          <w:rFonts w:ascii="Arial" w:hAnsi="Arial" w:cs="Arial"/>
          <w:bCs/>
          <w:color w:val="000000"/>
          <w:lang w:eastAsia="ru-RU"/>
        </w:rPr>
      </w:pPr>
    </w:p>
    <w:p>
      <w:pPr>
        <w:jc w:val="both"/>
        <w:rPr>
          <w:rFonts w:ascii="Arial" w:hAnsi="Arial" w:cs="Arial"/>
          <w:b w:val="0"/>
          <w:bCs w:val="0"/>
          <w:sz w:val="24"/>
          <w:szCs w:val="24"/>
          <w:u w:val="none"/>
        </w:rPr>
      </w:pPr>
      <w:r>
        <w:rPr>
          <w:rFonts w:ascii="Arial" w:hAnsi="Arial" w:cs="Arial"/>
          <w:bCs/>
          <w:color w:val="000000"/>
          <w:lang w:eastAsia="ru-RU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  <w:u w:val="none"/>
        </w:rPr>
        <w:t>И.о Главы Куньевского  сельсовета</w:t>
      </w:r>
    </w:p>
    <w:p>
      <w:pPr>
        <w:spacing w:line="360" w:lineRule="auto"/>
        <w:jc w:val="both"/>
        <w:rPr>
          <w:rFonts w:hint="default" w:ascii="Arial" w:hAnsi="Arial" w:cs="Arial"/>
          <w:lang w:val="ru-RU"/>
        </w:rPr>
      </w:pPr>
      <w:r>
        <w:rPr>
          <w:rFonts w:ascii="Arial" w:hAnsi="Arial" w:cs="Arial"/>
          <w:b w:val="0"/>
          <w:bCs w:val="0"/>
          <w:sz w:val="24"/>
          <w:szCs w:val="24"/>
          <w:u w:val="none"/>
        </w:rPr>
        <w:t>Горшеченского района                                                           Г.Я.Овсянникова</w:t>
      </w:r>
    </w:p>
    <w:sectPr>
      <w:pgSz w:w="11906" w:h="16838"/>
      <w:pgMar w:top="719" w:right="850" w:bottom="568" w:left="1701" w:header="0" w:footer="0" w:gutter="0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Liberation Sans">
    <w:altName w:val="Arial"/>
    <w:panose1 w:val="00000000000000000000"/>
    <w:charset w:val="CC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imesDL">
    <w:altName w:val="Times New Roman"/>
    <w:panose1 w:val="00000000000000000000"/>
    <w:charset w:val="CC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D2CF8"/>
    <w:rsid w:val="0023042C"/>
    <w:rsid w:val="003D2CF8"/>
    <w:rsid w:val="00AE0320"/>
    <w:rsid w:val="019C702E"/>
    <w:rsid w:val="183A7221"/>
    <w:rsid w:val="1C940765"/>
    <w:rsid w:val="2635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autoRedefine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12"/>
    <w:autoRedefine/>
    <w:qFormat/>
    <w:uiPriority w:val="0"/>
    <w:pPr>
      <w:keepNext/>
      <w:jc w:val="center"/>
      <w:outlineLvl w:val="1"/>
    </w:pPr>
    <w:rPr>
      <w:b/>
      <w:sz w:val="28"/>
      <w:szCs w:val="28"/>
    </w:rPr>
  </w:style>
  <w:style w:type="paragraph" w:styleId="3">
    <w:name w:val="heading 7"/>
    <w:basedOn w:val="1"/>
    <w:next w:val="1"/>
    <w:link w:val="13"/>
    <w:autoRedefine/>
    <w:qFormat/>
    <w:uiPriority w:val="0"/>
    <w:pPr>
      <w:spacing w:before="240" w:after="60"/>
      <w:outlineLvl w:val="6"/>
    </w:p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1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caption"/>
    <w:basedOn w:val="1"/>
    <w:next w:val="1"/>
    <w:autoRedefine/>
    <w:qFormat/>
    <w:uiPriority w:val="0"/>
    <w:pPr>
      <w:jc w:val="center"/>
    </w:pPr>
    <w:rPr>
      <w:sz w:val="28"/>
      <w:szCs w:val="20"/>
    </w:rPr>
  </w:style>
  <w:style w:type="paragraph" w:styleId="8">
    <w:name w:val="Body Text"/>
    <w:basedOn w:val="1"/>
    <w:autoRedefine/>
    <w:qFormat/>
    <w:uiPriority w:val="0"/>
    <w:pPr>
      <w:spacing w:after="140" w:line="276" w:lineRule="auto"/>
    </w:pPr>
  </w:style>
  <w:style w:type="paragraph" w:styleId="9">
    <w:name w:val="index heading"/>
    <w:basedOn w:val="1"/>
    <w:autoRedefine/>
    <w:qFormat/>
    <w:uiPriority w:val="0"/>
    <w:pPr>
      <w:suppressLineNumbers/>
    </w:pPr>
    <w:rPr>
      <w:rFonts w:cs="Arial"/>
    </w:rPr>
  </w:style>
  <w:style w:type="paragraph" w:styleId="10">
    <w:name w:val="List"/>
    <w:basedOn w:val="8"/>
    <w:autoRedefine/>
    <w:qFormat/>
    <w:uiPriority w:val="0"/>
    <w:rPr>
      <w:rFonts w:cs="Arial"/>
    </w:rPr>
  </w:style>
  <w:style w:type="table" w:styleId="11">
    <w:name w:val="Table Grid"/>
    <w:basedOn w:val="5"/>
    <w:autoRedefine/>
    <w:qFormat/>
    <w:uiPriority w:val="0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Заголовок 2 Знак"/>
    <w:basedOn w:val="4"/>
    <w:link w:val="2"/>
    <w:autoRedefine/>
    <w:qFormat/>
    <w:uiPriority w:val="0"/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character" w:customStyle="1" w:styleId="13">
    <w:name w:val="Заголовок 7 Знак"/>
    <w:basedOn w:val="4"/>
    <w:link w:val="3"/>
    <w:autoRedefine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4">
    <w:name w:val="Заголовок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5">
    <w:name w:val="No Spacing"/>
    <w:autoRedefine/>
    <w:qFormat/>
    <w:uiPriority w:val="1"/>
    <w:pPr>
      <w:suppressAutoHyphens/>
    </w:pPr>
    <w:rPr>
      <w:rFonts w:ascii="Times New Roman" w:hAnsi="Times New Roman" w:eastAsiaTheme="minorHAnsi" w:cstheme="minorBidi"/>
      <w:sz w:val="26"/>
      <w:szCs w:val="22"/>
      <w:lang w:val="ru-RU" w:eastAsia="en-US" w:bidi="ar-SA"/>
    </w:rPr>
  </w:style>
  <w:style w:type="paragraph" w:customStyle="1" w:styleId="16">
    <w:name w:val="ConsNormal"/>
    <w:autoRedefine/>
    <w:qFormat/>
    <w:uiPriority w:val="0"/>
    <w:pPr>
      <w:widowControl w:val="0"/>
      <w:suppressAutoHyphens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17">
    <w:name w:val="ConsNonformat"/>
    <w:autoRedefine/>
    <w:qFormat/>
    <w:uiPriority w:val="0"/>
    <w:pPr>
      <w:widowControl w:val="0"/>
      <w:suppressAutoHyphens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8">
    <w:name w:val="Postan"/>
    <w:basedOn w:val="1"/>
    <w:autoRedefine/>
    <w:qFormat/>
    <w:uiPriority w:val="0"/>
    <w:pPr>
      <w:jc w:val="center"/>
    </w:pPr>
    <w:rPr>
      <w:sz w:val="28"/>
      <w:szCs w:val="20"/>
    </w:rPr>
  </w:style>
  <w:style w:type="paragraph" w:customStyle="1" w:styleId="19">
    <w:name w:val="SUBHEAD_R"/>
    <w:autoRedefine/>
    <w:qFormat/>
    <w:uiPriority w:val="0"/>
    <w:pPr>
      <w:widowControl w:val="0"/>
      <w:suppressAutoHyphens/>
      <w:spacing w:line="220" w:lineRule="atLeast"/>
      <w:ind w:left="4535"/>
    </w:pPr>
    <w:rPr>
      <w:rFonts w:ascii="TimesDL" w:hAnsi="TimesDL" w:eastAsia="Times New Roman" w:cs="Times New Roman"/>
      <w:sz w:val="20"/>
      <w:szCs w:val="20"/>
      <w:lang w:val="ru-RU" w:eastAsia="ru-RU" w:bidi="ar-SA"/>
    </w:rPr>
  </w:style>
  <w:style w:type="paragraph" w:customStyle="1" w:styleId="20">
    <w:name w:val="ConsTitle"/>
    <w:autoRedefine/>
    <w:qFormat/>
    <w:uiPriority w:val="0"/>
    <w:pPr>
      <w:widowControl w:val="0"/>
      <w:suppressAutoHyphens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character" w:customStyle="1" w:styleId="21">
    <w:name w:val="Текст выноски Знак"/>
    <w:basedOn w:val="4"/>
    <w:link w:val="6"/>
    <w:autoRedefine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222</Words>
  <Characters>1267</Characters>
  <Lines>10</Lines>
  <Paragraphs>2</Paragraphs>
  <TotalTime>0</TotalTime>
  <ScaleCrop>false</ScaleCrop>
  <LinksUpToDate>false</LinksUpToDate>
  <CharactersWithSpaces>1487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2012-12-07T06:35:00Z</dcterms:created>
  <dc:creator>Пользователь</dc:creator>
  <cp:lastModifiedBy>Пользователь</cp:lastModifiedBy>
  <cp:lastPrinted>2024-06-20T06:48:00Z</cp:lastPrinted>
  <dcterms:modified xsi:type="dcterms:W3CDTF">2024-07-02T06:05:36Z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C04D55F8EE144BBFB4EB87B365BC1F36_12</vt:lpwstr>
  </property>
</Properties>
</file>